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E011" w14:textId="34A65C38" w:rsidR="00C60EBE" w:rsidRDefault="00594F52" w:rsidP="00594F52">
      <w:pPr>
        <w:jc w:val="center"/>
        <w:rPr>
          <w:rFonts w:ascii="Times New Roman" w:hAnsi="Times New Roman" w:cs="Times New Roman"/>
          <w:b/>
          <w:bCs/>
          <w:sz w:val="24"/>
          <w:szCs w:val="24"/>
        </w:rPr>
      </w:pPr>
      <w:r w:rsidRPr="00594F52">
        <w:rPr>
          <w:rFonts w:ascii="Times New Roman" w:hAnsi="Times New Roman" w:cs="Times New Roman"/>
          <w:b/>
          <w:bCs/>
          <w:sz w:val="24"/>
          <w:szCs w:val="24"/>
        </w:rPr>
        <w:t>“Unfinished Business II”</w:t>
      </w:r>
    </w:p>
    <w:p w14:paraId="6D2C9AAC" w14:textId="0B612673" w:rsidR="00594F52" w:rsidRDefault="00594F52" w:rsidP="00594F52">
      <w:pPr>
        <w:rPr>
          <w:rFonts w:ascii="Times New Roman" w:hAnsi="Times New Roman" w:cs="Times New Roman"/>
          <w:sz w:val="24"/>
          <w:szCs w:val="24"/>
        </w:rPr>
      </w:pPr>
      <w:r>
        <w:rPr>
          <w:rFonts w:ascii="Times New Roman" w:hAnsi="Times New Roman" w:cs="Times New Roman"/>
          <w:sz w:val="24"/>
          <w:szCs w:val="24"/>
        </w:rPr>
        <w:t xml:space="preserve">The unfinished business, according to </w:t>
      </w:r>
      <w:r w:rsidRPr="00594F52">
        <w:rPr>
          <w:rFonts w:ascii="Times New Roman" w:hAnsi="Times New Roman" w:cs="Times New Roman"/>
          <w:sz w:val="24"/>
          <w:szCs w:val="24"/>
        </w:rPr>
        <w:t>Mark 16:1-20</w:t>
      </w:r>
      <w:r>
        <w:rPr>
          <w:rFonts w:ascii="Times New Roman" w:hAnsi="Times New Roman" w:cs="Times New Roman"/>
          <w:sz w:val="24"/>
          <w:szCs w:val="24"/>
        </w:rPr>
        <w:t>.  Cannot and will not be completed without the indwelling of the Holy Spirit.  The Lord himself in his earthly body needed the indwelling of the Holy Spirit to accomplish his miraculous ministry on earth and we do to.  Let’s Get Into The Word!</w:t>
      </w:r>
    </w:p>
    <w:p w14:paraId="65FBAB19" w14:textId="78E7DF9B" w:rsidR="0001237B" w:rsidRPr="00EA49DC" w:rsidRDefault="0046064D" w:rsidP="0001237B">
      <w:pPr>
        <w:rPr>
          <w:rFonts w:ascii="Times New Roman" w:hAnsi="Times New Roman" w:cs="Times New Roman"/>
          <w:b/>
          <w:bCs/>
          <w:sz w:val="24"/>
          <w:szCs w:val="24"/>
        </w:rPr>
      </w:pPr>
      <w:r w:rsidRPr="00426214">
        <w:rPr>
          <w:rFonts w:ascii="Times New Roman" w:hAnsi="Times New Roman" w:cs="Times New Roman"/>
          <w:b/>
          <w:bCs/>
          <w:sz w:val="24"/>
          <w:szCs w:val="24"/>
        </w:rPr>
        <w:t>Scripture Reading:</w:t>
      </w:r>
      <w:r>
        <w:rPr>
          <w:rFonts w:ascii="Times New Roman" w:hAnsi="Times New Roman" w:cs="Times New Roman"/>
          <w:sz w:val="24"/>
          <w:szCs w:val="24"/>
        </w:rPr>
        <w:t xml:space="preserve"> </w:t>
      </w:r>
      <w:r w:rsidRPr="00426214">
        <w:rPr>
          <w:rFonts w:ascii="Times New Roman" w:hAnsi="Times New Roman" w:cs="Times New Roman"/>
          <w:b/>
          <w:bCs/>
          <w:sz w:val="24"/>
          <w:szCs w:val="24"/>
        </w:rPr>
        <w:t xml:space="preserve"> </w:t>
      </w:r>
      <w:r w:rsidR="0001237B" w:rsidRPr="0001237B">
        <w:rPr>
          <w:rFonts w:ascii="Times New Roman" w:hAnsi="Times New Roman" w:cs="Times New Roman"/>
          <w:b/>
          <w:bCs/>
          <w:sz w:val="24"/>
          <w:szCs w:val="24"/>
        </w:rPr>
        <w:t>Isaiah 11:1-2 (NKJV) says this,</w:t>
      </w:r>
      <w:r w:rsidR="0001237B">
        <w:rPr>
          <w:rFonts w:ascii="Times New Roman" w:hAnsi="Times New Roman" w:cs="Times New Roman"/>
          <w:sz w:val="24"/>
          <w:szCs w:val="24"/>
        </w:rPr>
        <w:t xml:space="preserve"> “</w:t>
      </w:r>
      <w:r w:rsidR="0001237B" w:rsidRPr="0001237B">
        <w:rPr>
          <w:rFonts w:ascii="Times New Roman" w:hAnsi="Times New Roman" w:cs="Times New Roman"/>
          <w:sz w:val="24"/>
          <w:szCs w:val="24"/>
        </w:rPr>
        <w:t>1 There shall come forth a Rod from the stem of Jesse,</w:t>
      </w:r>
      <w:r w:rsidR="0001237B">
        <w:rPr>
          <w:rFonts w:ascii="Times New Roman" w:hAnsi="Times New Roman" w:cs="Times New Roman"/>
          <w:sz w:val="24"/>
          <w:szCs w:val="24"/>
        </w:rPr>
        <w:t xml:space="preserve"> </w:t>
      </w:r>
      <w:r w:rsidR="0001237B" w:rsidRPr="0001237B">
        <w:rPr>
          <w:rFonts w:ascii="Times New Roman" w:hAnsi="Times New Roman" w:cs="Times New Roman"/>
          <w:sz w:val="24"/>
          <w:szCs w:val="24"/>
        </w:rPr>
        <w:t>And a Branch shall grow out of his roots.</w:t>
      </w:r>
      <w:r w:rsidR="0001237B">
        <w:rPr>
          <w:rFonts w:ascii="Times New Roman" w:hAnsi="Times New Roman" w:cs="Times New Roman"/>
          <w:sz w:val="24"/>
          <w:szCs w:val="24"/>
        </w:rPr>
        <w:t xml:space="preserve">  </w:t>
      </w:r>
      <w:r w:rsidR="0001237B" w:rsidRPr="00EA49DC">
        <w:rPr>
          <w:rFonts w:ascii="Times New Roman" w:hAnsi="Times New Roman" w:cs="Times New Roman"/>
          <w:b/>
          <w:bCs/>
          <w:sz w:val="24"/>
          <w:szCs w:val="24"/>
        </w:rPr>
        <w:t>2 The Spirit of the Lord shall rest upon Him,  The Spirit of wisdom and understanding, The Spirit of counsel and might, The Spirit of knowledge and of the fear of the Lord.</w:t>
      </w:r>
    </w:p>
    <w:p w14:paraId="727A381D" w14:textId="1B0FE041" w:rsidR="00C56CCB" w:rsidRDefault="00C56CCB" w:rsidP="00C56CCB">
      <w:pPr>
        <w:rPr>
          <w:rFonts w:ascii="Times New Roman" w:hAnsi="Times New Roman" w:cs="Times New Roman"/>
          <w:sz w:val="24"/>
          <w:szCs w:val="24"/>
        </w:rPr>
      </w:pPr>
      <w:r w:rsidRPr="00C56CCB">
        <w:rPr>
          <w:rFonts w:ascii="Times New Roman" w:hAnsi="Times New Roman" w:cs="Times New Roman"/>
          <w:b/>
          <w:bCs/>
          <w:sz w:val="24"/>
          <w:szCs w:val="24"/>
        </w:rPr>
        <w:t xml:space="preserve">Isaiah 61:1-3 (NKJV) says this, </w:t>
      </w:r>
      <w:r>
        <w:rPr>
          <w:rFonts w:ascii="Times New Roman" w:hAnsi="Times New Roman" w:cs="Times New Roman"/>
          <w:sz w:val="24"/>
          <w:szCs w:val="24"/>
        </w:rPr>
        <w:t>“</w:t>
      </w:r>
      <w:r w:rsidRPr="00EA49DC">
        <w:rPr>
          <w:rFonts w:ascii="Times New Roman" w:hAnsi="Times New Roman" w:cs="Times New Roman"/>
          <w:b/>
          <w:bCs/>
          <w:sz w:val="24"/>
          <w:szCs w:val="24"/>
        </w:rPr>
        <w:t>61 “The Spirit of the Lord God is upon Me,</w:t>
      </w:r>
      <w:r>
        <w:rPr>
          <w:rFonts w:ascii="Times New Roman" w:hAnsi="Times New Roman" w:cs="Times New Roman"/>
          <w:sz w:val="24"/>
          <w:szCs w:val="24"/>
        </w:rPr>
        <w:t xml:space="preserve"> </w:t>
      </w:r>
      <w:r w:rsidRPr="00C56CCB">
        <w:rPr>
          <w:rFonts w:ascii="Times New Roman" w:hAnsi="Times New Roman" w:cs="Times New Roman"/>
          <w:sz w:val="24"/>
          <w:szCs w:val="24"/>
        </w:rPr>
        <w:t>Because the Lord has anointed Me</w:t>
      </w:r>
      <w:r>
        <w:rPr>
          <w:rFonts w:ascii="Times New Roman" w:hAnsi="Times New Roman" w:cs="Times New Roman"/>
          <w:sz w:val="24"/>
          <w:szCs w:val="24"/>
        </w:rPr>
        <w:t xml:space="preserve">, </w:t>
      </w:r>
      <w:r w:rsidRPr="00C56CCB">
        <w:rPr>
          <w:rFonts w:ascii="Times New Roman" w:hAnsi="Times New Roman" w:cs="Times New Roman"/>
          <w:sz w:val="24"/>
          <w:szCs w:val="24"/>
        </w:rPr>
        <w:t>To preach good tidings to the poor;</w:t>
      </w:r>
      <w:r>
        <w:rPr>
          <w:rFonts w:ascii="Times New Roman" w:hAnsi="Times New Roman" w:cs="Times New Roman"/>
          <w:sz w:val="24"/>
          <w:szCs w:val="24"/>
        </w:rPr>
        <w:t xml:space="preserve"> </w:t>
      </w:r>
      <w:r w:rsidRPr="00C56CCB">
        <w:rPr>
          <w:rFonts w:ascii="Times New Roman" w:hAnsi="Times New Roman" w:cs="Times New Roman"/>
          <w:sz w:val="24"/>
          <w:szCs w:val="24"/>
        </w:rPr>
        <w:t>He has sent Me to heal the broken</w:t>
      </w:r>
      <w:r>
        <w:rPr>
          <w:rFonts w:ascii="Times New Roman" w:hAnsi="Times New Roman" w:cs="Times New Roman"/>
          <w:sz w:val="24"/>
          <w:szCs w:val="24"/>
        </w:rPr>
        <w:t xml:space="preserve"> </w:t>
      </w:r>
      <w:r w:rsidRPr="00C56CCB">
        <w:rPr>
          <w:rFonts w:ascii="Times New Roman" w:hAnsi="Times New Roman" w:cs="Times New Roman"/>
          <w:sz w:val="24"/>
          <w:szCs w:val="24"/>
        </w:rPr>
        <w:t>hearted, To proclaim liberty to the captives,</w:t>
      </w:r>
      <w:r>
        <w:rPr>
          <w:rFonts w:ascii="Times New Roman" w:hAnsi="Times New Roman" w:cs="Times New Roman"/>
          <w:sz w:val="24"/>
          <w:szCs w:val="24"/>
        </w:rPr>
        <w:t xml:space="preserve"> </w:t>
      </w:r>
      <w:r w:rsidRPr="00C56CCB">
        <w:rPr>
          <w:rFonts w:ascii="Times New Roman" w:hAnsi="Times New Roman" w:cs="Times New Roman"/>
          <w:sz w:val="24"/>
          <w:szCs w:val="24"/>
        </w:rPr>
        <w:t>And the opening of the prison to those who are bound;</w:t>
      </w:r>
      <w:r>
        <w:rPr>
          <w:rFonts w:ascii="Times New Roman" w:hAnsi="Times New Roman" w:cs="Times New Roman"/>
          <w:sz w:val="24"/>
          <w:szCs w:val="24"/>
        </w:rPr>
        <w:t xml:space="preserve"> </w:t>
      </w:r>
      <w:r w:rsidRPr="00C56CCB">
        <w:rPr>
          <w:rFonts w:ascii="Times New Roman" w:hAnsi="Times New Roman" w:cs="Times New Roman"/>
          <w:sz w:val="24"/>
          <w:szCs w:val="24"/>
        </w:rPr>
        <w:t>2 To proclaim the acceptable year of the Lord,</w:t>
      </w:r>
      <w:r>
        <w:rPr>
          <w:rFonts w:ascii="Times New Roman" w:hAnsi="Times New Roman" w:cs="Times New Roman"/>
          <w:sz w:val="24"/>
          <w:szCs w:val="24"/>
        </w:rPr>
        <w:t xml:space="preserve"> </w:t>
      </w:r>
      <w:r w:rsidRPr="00C56CCB">
        <w:rPr>
          <w:rFonts w:ascii="Times New Roman" w:hAnsi="Times New Roman" w:cs="Times New Roman"/>
          <w:sz w:val="24"/>
          <w:szCs w:val="24"/>
        </w:rPr>
        <w:t>And the day of vengeance of our God;</w:t>
      </w:r>
      <w:r>
        <w:rPr>
          <w:rFonts w:ascii="Times New Roman" w:hAnsi="Times New Roman" w:cs="Times New Roman"/>
          <w:sz w:val="24"/>
          <w:szCs w:val="24"/>
        </w:rPr>
        <w:t xml:space="preserve"> </w:t>
      </w:r>
      <w:r w:rsidRPr="00C56CCB">
        <w:rPr>
          <w:rFonts w:ascii="Times New Roman" w:hAnsi="Times New Roman" w:cs="Times New Roman"/>
          <w:sz w:val="24"/>
          <w:szCs w:val="24"/>
        </w:rPr>
        <w:t>To comfort all who mourn,</w:t>
      </w:r>
      <w:r>
        <w:rPr>
          <w:rFonts w:ascii="Times New Roman" w:hAnsi="Times New Roman" w:cs="Times New Roman"/>
          <w:sz w:val="24"/>
          <w:szCs w:val="24"/>
        </w:rPr>
        <w:t xml:space="preserve"> </w:t>
      </w:r>
      <w:r w:rsidRPr="00C56CCB">
        <w:rPr>
          <w:rFonts w:ascii="Times New Roman" w:hAnsi="Times New Roman" w:cs="Times New Roman"/>
          <w:sz w:val="24"/>
          <w:szCs w:val="24"/>
        </w:rPr>
        <w:t>3 To console those who mourn in Zion,</w:t>
      </w:r>
      <w:r>
        <w:rPr>
          <w:rFonts w:ascii="Times New Roman" w:hAnsi="Times New Roman" w:cs="Times New Roman"/>
          <w:sz w:val="24"/>
          <w:szCs w:val="24"/>
        </w:rPr>
        <w:t xml:space="preserve"> </w:t>
      </w:r>
      <w:r w:rsidRPr="00C56CCB">
        <w:rPr>
          <w:rFonts w:ascii="Times New Roman" w:hAnsi="Times New Roman" w:cs="Times New Roman"/>
          <w:sz w:val="24"/>
          <w:szCs w:val="24"/>
        </w:rPr>
        <w:t>To give them beauty for ashes,</w:t>
      </w:r>
      <w:r>
        <w:rPr>
          <w:rFonts w:ascii="Times New Roman" w:hAnsi="Times New Roman" w:cs="Times New Roman"/>
          <w:sz w:val="24"/>
          <w:szCs w:val="24"/>
        </w:rPr>
        <w:t xml:space="preserve"> </w:t>
      </w:r>
      <w:r w:rsidRPr="00C56CCB">
        <w:rPr>
          <w:rFonts w:ascii="Times New Roman" w:hAnsi="Times New Roman" w:cs="Times New Roman"/>
          <w:sz w:val="24"/>
          <w:szCs w:val="24"/>
        </w:rPr>
        <w:t>The oil of joy for mourning,</w:t>
      </w:r>
      <w:r>
        <w:rPr>
          <w:rFonts w:ascii="Times New Roman" w:hAnsi="Times New Roman" w:cs="Times New Roman"/>
          <w:sz w:val="24"/>
          <w:szCs w:val="24"/>
        </w:rPr>
        <w:t xml:space="preserve"> </w:t>
      </w:r>
      <w:r w:rsidRPr="00C56CCB">
        <w:rPr>
          <w:rFonts w:ascii="Times New Roman" w:hAnsi="Times New Roman" w:cs="Times New Roman"/>
          <w:sz w:val="24"/>
          <w:szCs w:val="24"/>
        </w:rPr>
        <w:t>The garment of praise for the spirit of heaviness;</w:t>
      </w:r>
      <w:r>
        <w:rPr>
          <w:rFonts w:ascii="Times New Roman" w:hAnsi="Times New Roman" w:cs="Times New Roman"/>
          <w:sz w:val="24"/>
          <w:szCs w:val="24"/>
        </w:rPr>
        <w:t xml:space="preserve"> </w:t>
      </w:r>
      <w:r w:rsidRPr="00C56CCB">
        <w:rPr>
          <w:rFonts w:ascii="Times New Roman" w:hAnsi="Times New Roman" w:cs="Times New Roman"/>
          <w:sz w:val="24"/>
          <w:szCs w:val="24"/>
        </w:rPr>
        <w:t>That they may be called trees of righteousness,</w:t>
      </w:r>
      <w:r>
        <w:rPr>
          <w:rFonts w:ascii="Times New Roman" w:hAnsi="Times New Roman" w:cs="Times New Roman"/>
          <w:sz w:val="24"/>
          <w:szCs w:val="24"/>
        </w:rPr>
        <w:t xml:space="preserve"> </w:t>
      </w:r>
      <w:r w:rsidRPr="00C56CCB">
        <w:rPr>
          <w:rFonts w:ascii="Times New Roman" w:hAnsi="Times New Roman" w:cs="Times New Roman"/>
          <w:sz w:val="24"/>
          <w:szCs w:val="24"/>
        </w:rPr>
        <w:t>The planting of the Lord, that He may be glorified.”</w:t>
      </w:r>
    </w:p>
    <w:p w14:paraId="5DBC1217" w14:textId="2240326C" w:rsidR="0001237B" w:rsidRDefault="0046064D" w:rsidP="0001237B">
      <w:pPr>
        <w:rPr>
          <w:rFonts w:ascii="Times New Roman" w:hAnsi="Times New Roman" w:cs="Times New Roman"/>
          <w:sz w:val="24"/>
          <w:szCs w:val="24"/>
        </w:rPr>
      </w:pPr>
      <w:r w:rsidRPr="00426214">
        <w:rPr>
          <w:rFonts w:ascii="Times New Roman" w:hAnsi="Times New Roman" w:cs="Times New Roman"/>
          <w:b/>
          <w:bCs/>
          <w:sz w:val="24"/>
          <w:szCs w:val="24"/>
        </w:rPr>
        <w:t xml:space="preserve">Luke 4:18-19 (NKJV) says this, </w:t>
      </w:r>
      <w:r>
        <w:rPr>
          <w:rFonts w:ascii="Times New Roman" w:hAnsi="Times New Roman" w:cs="Times New Roman"/>
          <w:sz w:val="24"/>
          <w:szCs w:val="24"/>
        </w:rPr>
        <w:t>“</w:t>
      </w:r>
      <w:r w:rsidRPr="0046064D">
        <w:rPr>
          <w:rFonts w:ascii="Times New Roman" w:hAnsi="Times New Roman" w:cs="Times New Roman"/>
          <w:sz w:val="24"/>
          <w:szCs w:val="24"/>
        </w:rPr>
        <w:t xml:space="preserve">18 </w:t>
      </w:r>
      <w:r w:rsidRPr="00EA49DC">
        <w:rPr>
          <w:rFonts w:ascii="Times New Roman" w:hAnsi="Times New Roman" w:cs="Times New Roman"/>
          <w:b/>
          <w:bCs/>
          <w:sz w:val="24"/>
          <w:szCs w:val="24"/>
        </w:rPr>
        <w:t>“The Spirit of the Lord is upon Me,</w:t>
      </w:r>
      <w:r>
        <w:rPr>
          <w:rFonts w:ascii="Times New Roman" w:hAnsi="Times New Roman" w:cs="Times New Roman"/>
          <w:sz w:val="24"/>
          <w:szCs w:val="24"/>
        </w:rPr>
        <w:t xml:space="preserve"> </w:t>
      </w:r>
      <w:r w:rsidRPr="0046064D">
        <w:rPr>
          <w:rFonts w:ascii="Times New Roman" w:hAnsi="Times New Roman" w:cs="Times New Roman"/>
          <w:sz w:val="24"/>
          <w:szCs w:val="24"/>
        </w:rPr>
        <w:t>Because He has anointed Me</w:t>
      </w:r>
      <w:r w:rsidR="00426214">
        <w:rPr>
          <w:rFonts w:ascii="Times New Roman" w:hAnsi="Times New Roman" w:cs="Times New Roman"/>
          <w:sz w:val="24"/>
          <w:szCs w:val="24"/>
        </w:rPr>
        <w:t xml:space="preserve">, </w:t>
      </w:r>
      <w:r w:rsidRPr="0046064D">
        <w:rPr>
          <w:rFonts w:ascii="Times New Roman" w:hAnsi="Times New Roman" w:cs="Times New Roman"/>
          <w:sz w:val="24"/>
          <w:szCs w:val="24"/>
        </w:rPr>
        <w:t>To preach the gospel to the poor;</w:t>
      </w:r>
      <w:r w:rsidR="00426214">
        <w:rPr>
          <w:rFonts w:ascii="Times New Roman" w:hAnsi="Times New Roman" w:cs="Times New Roman"/>
          <w:sz w:val="24"/>
          <w:szCs w:val="24"/>
        </w:rPr>
        <w:t xml:space="preserve"> </w:t>
      </w:r>
      <w:r w:rsidRPr="0046064D">
        <w:rPr>
          <w:rFonts w:ascii="Times New Roman" w:hAnsi="Times New Roman" w:cs="Times New Roman"/>
          <w:sz w:val="24"/>
          <w:szCs w:val="24"/>
        </w:rPr>
        <w:t>He has sent Me to heal the brokenhearted,</w:t>
      </w:r>
      <w:r w:rsidR="00426214">
        <w:rPr>
          <w:rFonts w:ascii="Times New Roman" w:hAnsi="Times New Roman" w:cs="Times New Roman"/>
          <w:sz w:val="24"/>
          <w:szCs w:val="24"/>
        </w:rPr>
        <w:t xml:space="preserve"> </w:t>
      </w:r>
      <w:r w:rsidRPr="0046064D">
        <w:rPr>
          <w:rFonts w:ascii="Times New Roman" w:hAnsi="Times New Roman" w:cs="Times New Roman"/>
          <w:sz w:val="24"/>
          <w:szCs w:val="24"/>
        </w:rPr>
        <w:t>To proclaim liberty to the captives</w:t>
      </w:r>
      <w:r w:rsidR="00426214">
        <w:rPr>
          <w:rFonts w:ascii="Times New Roman" w:hAnsi="Times New Roman" w:cs="Times New Roman"/>
          <w:sz w:val="24"/>
          <w:szCs w:val="24"/>
        </w:rPr>
        <w:t xml:space="preserve">, </w:t>
      </w:r>
      <w:r w:rsidRPr="0046064D">
        <w:rPr>
          <w:rFonts w:ascii="Times New Roman" w:hAnsi="Times New Roman" w:cs="Times New Roman"/>
          <w:sz w:val="24"/>
          <w:szCs w:val="24"/>
        </w:rPr>
        <w:t>And recovery of sight to the blind,</w:t>
      </w:r>
      <w:r w:rsidR="00426214">
        <w:rPr>
          <w:rFonts w:ascii="Times New Roman" w:hAnsi="Times New Roman" w:cs="Times New Roman"/>
          <w:sz w:val="24"/>
          <w:szCs w:val="24"/>
        </w:rPr>
        <w:t xml:space="preserve"> </w:t>
      </w:r>
      <w:r w:rsidRPr="0046064D">
        <w:rPr>
          <w:rFonts w:ascii="Times New Roman" w:hAnsi="Times New Roman" w:cs="Times New Roman"/>
          <w:sz w:val="24"/>
          <w:szCs w:val="24"/>
        </w:rPr>
        <w:t>To set at liberty those who are oppressed;</w:t>
      </w:r>
      <w:r w:rsidR="00426214">
        <w:rPr>
          <w:rFonts w:ascii="Times New Roman" w:hAnsi="Times New Roman" w:cs="Times New Roman"/>
          <w:sz w:val="24"/>
          <w:szCs w:val="24"/>
        </w:rPr>
        <w:t xml:space="preserve"> </w:t>
      </w:r>
      <w:r w:rsidRPr="0046064D">
        <w:rPr>
          <w:rFonts w:ascii="Times New Roman" w:hAnsi="Times New Roman" w:cs="Times New Roman"/>
          <w:sz w:val="24"/>
          <w:szCs w:val="24"/>
        </w:rPr>
        <w:t>19 To proclaim the acceptable year of the Lord.”</w:t>
      </w:r>
    </w:p>
    <w:p w14:paraId="13DB24D7" w14:textId="6444B517" w:rsidR="0009297C" w:rsidRDefault="0009297C" w:rsidP="0009297C">
      <w:pPr>
        <w:rPr>
          <w:rFonts w:ascii="Times New Roman" w:hAnsi="Times New Roman" w:cs="Times New Roman"/>
          <w:sz w:val="24"/>
          <w:szCs w:val="24"/>
        </w:rPr>
      </w:pPr>
      <w:r w:rsidRPr="0009297C">
        <w:rPr>
          <w:rFonts w:ascii="Times New Roman" w:hAnsi="Times New Roman" w:cs="Times New Roman"/>
          <w:b/>
          <w:bCs/>
          <w:sz w:val="24"/>
          <w:szCs w:val="24"/>
        </w:rPr>
        <w:t>Luke 3:21-23 (NKJV) says this,</w:t>
      </w:r>
      <w:r>
        <w:rPr>
          <w:rFonts w:ascii="Times New Roman" w:hAnsi="Times New Roman" w:cs="Times New Roman"/>
          <w:sz w:val="24"/>
          <w:szCs w:val="24"/>
        </w:rPr>
        <w:t xml:space="preserve"> “</w:t>
      </w:r>
      <w:r w:rsidRPr="0009297C">
        <w:rPr>
          <w:rFonts w:ascii="Times New Roman" w:hAnsi="Times New Roman" w:cs="Times New Roman"/>
          <w:sz w:val="24"/>
          <w:szCs w:val="24"/>
        </w:rPr>
        <w:t>21 When all the people were baptized, it came to pass that Jesus also was baptized; and while He prayed, the heaven was opened</w:t>
      </w:r>
      <w:r w:rsidRPr="00EA49DC">
        <w:rPr>
          <w:rFonts w:ascii="Times New Roman" w:hAnsi="Times New Roman" w:cs="Times New Roman"/>
          <w:b/>
          <w:bCs/>
          <w:sz w:val="24"/>
          <w:szCs w:val="24"/>
        </w:rPr>
        <w:t xml:space="preserve">. 22 And the Holy Spirit descended in bodily form like a dove upon Him, and a voice came from heaven which said, “You are My beloved Son; in You I am well pleased.” </w:t>
      </w:r>
      <w:r w:rsidRPr="0009297C">
        <w:rPr>
          <w:rFonts w:ascii="Times New Roman" w:hAnsi="Times New Roman" w:cs="Times New Roman"/>
          <w:sz w:val="24"/>
          <w:szCs w:val="24"/>
        </w:rPr>
        <w:t>23 Now Jesus Himself began His ministry at about thirty years of age, being (as was supposed) the son of Joseph, the son of Heli</w:t>
      </w:r>
      <w:r w:rsidR="0010074E">
        <w:rPr>
          <w:rFonts w:ascii="Times New Roman" w:hAnsi="Times New Roman" w:cs="Times New Roman"/>
          <w:sz w:val="24"/>
          <w:szCs w:val="24"/>
        </w:rPr>
        <w:t>.</w:t>
      </w:r>
    </w:p>
    <w:p w14:paraId="3AE4119E" w14:textId="21117EA6" w:rsidR="0010074E" w:rsidRDefault="0010074E" w:rsidP="0010074E">
      <w:pPr>
        <w:rPr>
          <w:rFonts w:ascii="Times New Roman" w:hAnsi="Times New Roman" w:cs="Times New Roman"/>
          <w:sz w:val="24"/>
          <w:szCs w:val="24"/>
        </w:rPr>
      </w:pPr>
      <w:r w:rsidRPr="0010074E">
        <w:rPr>
          <w:rFonts w:ascii="Times New Roman" w:hAnsi="Times New Roman" w:cs="Times New Roman"/>
          <w:b/>
          <w:bCs/>
          <w:sz w:val="24"/>
          <w:szCs w:val="24"/>
        </w:rPr>
        <w:t>Joel 2:28-29 (NKJV) says this</w:t>
      </w:r>
      <w:r>
        <w:rPr>
          <w:rFonts w:ascii="Times New Roman" w:hAnsi="Times New Roman" w:cs="Times New Roman"/>
          <w:sz w:val="24"/>
          <w:szCs w:val="24"/>
        </w:rPr>
        <w:t>, “</w:t>
      </w:r>
      <w:r w:rsidRPr="0010074E">
        <w:rPr>
          <w:rFonts w:ascii="Times New Roman" w:hAnsi="Times New Roman" w:cs="Times New Roman"/>
          <w:sz w:val="24"/>
          <w:szCs w:val="24"/>
        </w:rPr>
        <w:t>28 “And it shall come to pass afterward</w:t>
      </w:r>
      <w:r>
        <w:rPr>
          <w:rFonts w:ascii="Times New Roman" w:hAnsi="Times New Roman" w:cs="Times New Roman"/>
          <w:sz w:val="24"/>
          <w:szCs w:val="24"/>
        </w:rPr>
        <w:t xml:space="preserve">, </w:t>
      </w:r>
      <w:r w:rsidRPr="00EA49DC">
        <w:rPr>
          <w:rFonts w:ascii="Times New Roman" w:hAnsi="Times New Roman" w:cs="Times New Roman"/>
          <w:b/>
          <w:bCs/>
          <w:sz w:val="24"/>
          <w:szCs w:val="24"/>
        </w:rPr>
        <w:t>That I will pour out My Spirit on all flesh;</w:t>
      </w:r>
      <w:r>
        <w:rPr>
          <w:rFonts w:ascii="Times New Roman" w:hAnsi="Times New Roman" w:cs="Times New Roman"/>
          <w:sz w:val="24"/>
          <w:szCs w:val="24"/>
        </w:rPr>
        <w:t xml:space="preserve">  </w:t>
      </w:r>
      <w:r w:rsidRPr="0010074E">
        <w:rPr>
          <w:rFonts w:ascii="Times New Roman" w:hAnsi="Times New Roman" w:cs="Times New Roman"/>
          <w:sz w:val="24"/>
          <w:szCs w:val="24"/>
        </w:rPr>
        <w:t>Your sons and your daughters shall prophesy,</w:t>
      </w:r>
      <w:r>
        <w:rPr>
          <w:rFonts w:ascii="Times New Roman" w:hAnsi="Times New Roman" w:cs="Times New Roman"/>
          <w:sz w:val="24"/>
          <w:szCs w:val="24"/>
        </w:rPr>
        <w:t xml:space="preserve"> </w:t>
      </w:r>
      <w:r w:rsidRPr="0010074E">
        <w:rPr>
          <w:rFonts w:ascii="Times New Roman" w:hAnsi="Times New Roman" w:cs="Times New Roman"/>
          <w:sz w:val="24"/>
          <w:szCs w:val="24"/>
        </w:rPr>
        <w:t>Your old men shall dream dreams,</w:t>
      </w:r>
      <w:r>
        <w:rPr>
          <w:rFonts w:ascii="Times New Roman" w:hAnsi="Times New Roman" w:cs="Times New Roman"/>
          <w:sz w:val="24"/>
          <w:szCs w:val="24"/>
        </w:rPr>
        <w:t xml:space="preserve"> </w:t>
      </w:r>
      <w:r w:rsidRPr="0010074E">
        <w:rPr>
          <w:rFonts w:ascii="Times New Roman" w:hAnsi="Times New Roman" w:cs="Times New Roman"/>
          <w:sz w:val="24"/>
          <w:szCs w:val="24"/>
        </w:rPr>
        <w:t>Your young men shall see visions.</w:t>
      </w:r>
      <w:r>
        <w:rPr>
          <w:rFonts w:ascii="Times New Roman" w:hAnsi="Times New Roman" w:cs="Times New Roman"/>
          <w:sz w:val="24"/>
          <w:szCs w:val="24"/>
        </w:rPr>
        <w:t xml:space="preserve"> </w:t>
      </w:r>
      <w:r w:rsidRPr="0010074E">
        <w:rPr>
          <w:rFonts w:ascii="Times New Roman" w:hAnsi="Times New Roman" w:cs="Times New Roman"/>
          <w:sz w:val="24"/>
          <w:szCs w:val="24"/>
        </w:rPr>
        <w:t xml:space="preserve">29 And also on My menservants and on My </w:t>
      </w:r>
      <w:r>
        <w:rPr>
          <w:rFonts w:ascii="Times New Roman" w:hAnsi="Times New Roman" w:cs="Times New Roman"/>
          <w:sz w:val="24"/>
          <w:szCs w:val="24"/>
        </w:rPr>
        <w:t>m</w:t>
      </w:r>
      <w:r w:rsidRPr="0010074E">
        <w:rPr>
          <w:rFonts w:ascii="Times New Roman" w:hAnsi="Times New Roman" w:cs="Times New Roman"/>
          <w:sz w:val="24"/>
          <w:szCs w:val="24"/>
        </w:rPr>
        <w:t>aidservants</w:t>
      </w:r>
      <w:r>
        <w:rPr>
          <w:rFonts w:ascii="Times New Roman" w:hAnsi="Times New Roman" w:cs="Times New Roman"/>
          <w:sz w:val="24"/>
          <w:szCs w:val="24"/>
        </w:rPr>
        <w:t xml:space="preserve">.  </w:t>
      </w:r>
      <w:r w:rsidRPr="0010074E">
        <w:rPr>
          <w:rFonts w:ascii="Times New Roman" w:hAnsi="Times New Roman" w:cs="Times New Roman"/>
          <w:sz w:val="24"/>
          <w:szCs w:val="24"/>
        </w:rPr>
        <w:t>I will pour out My Spirit in those days.</w:t>
      </w:r>
    </w:p>
    <w:p w14:paraId="37347894" w14:textId="238A0A17" w:rsidR="0010074E" w:rsidRPr="00EA49DC" w:rsidRDefault="0010074E" w:rsidP="0010074E">
      <w:pPr>
        <w:rPr>
          <w:rFonts w:ascii="Times New Roman" w:hAnsi="Times New Roman" w:cs="Times New Roman"/>
          <w:b/>
          <w:bCs/>
          <w:sz w:val="24"/>
          <w:szCs w:val="24"/>
        </w:rPr>
      </w:pPr>
      <w:r w:rsidRPr="0010074E">
        <w:rPr>
          <w:rFonts w:ascii="Times New Roman" w:hAnsi="Times New Roman" w:cs="Times New Roman"/>
          <w:b/>
          <w:bCs/>
          <w:sz w:val="24"/>
          <w:szCs w:val="24"/>
        </w:rPr>
        <w:t>Acts 2:1-4 (NKJV) says this,</w:t>
      </w:r>
      <w:r>
        <w:rPr>
          <w:rFonts w:ascii="Times New Roman" w:hAnsi="Times New Roman" w:cs="Times New Roman"/>
          <w:sz w:val="24"/>
          <w:szCs w:val="24"/>
        </w:rPr>
        <w:t xml:space="preserve"> “</w:t>
      </w:r>
      <w:r w:rsidRPr="0010074E">
        <w:rPr>
          <w:rFonts w:ascii="Times New Roman" w:hAnsi="Times New Roman" w:cs="Times New Roman"/>
          <w:sz w:val="24"/>
          <w:szCs w:val="24"/>
        </w:rPr>
        <w:t>2 When the Day of Pentecost had fully come, they were all</w:t>
      </w:r>
      <w:r>
        <w:rPr>
          <w:rFonts w:ascii="Times New Roman" w:hAnsi="Times New Roman" w:cs="Times New Roman"/>
          <w:sz w:val="24"/>
          <w:szCs w:val="24"/>
        </w:rPr>
        <w:t xml:space="preserve"> </w:t>
      </w:r>
      <w:r w:rsidRPr="0010074E">
        <w:rPr>
          <w:rFonts w:ascii="Times New Roman" w:hAnsi="Times New Roman" w:cs="Times New Roman"/>
          <w:sz w:val="24"/>
          <w:szCs w:val="24"/>
        </w:rPr>
        <w:t>with one accord in one place. 2 And suddenly there came a sound from heaven, as of a rushing mighty wind, and it filled the whole house where they were sitting. 3 Then there appeared to them divided tongues, as of fire, and one sat upon each of them</w:t>
      </w:r>
      <w:r w:rsidRPr="00EA49DC">
        <w:rPr>
          <w:rFonts w:ascii="Times New Roman" w:hAnsi="Times New Roman" w:cs="Times New Roman"/>
          <w:b/>
          <w:bCs/>
          <w:sz w:val="24"/>
          <w:szCs w:val="24"/>
        </w:rPr>
        <w:t>. 4 And they were all filled with the Holy Spirit and began to speak with other tongues, as the Spirit gave them utterance.</w:t>
      </w:r>
    </w:p>
    <w:p w14:paraId="01B1CBA8" w14:textId="06AD32BF" w:rsidR="0010074E" w:rsidRDefault="0010074E" w:rsidP="0010074E">
      <w:pPr>
        <w:rPr>
          <w:rFonts w:ascii="Times New Roman" w:hAnsi="Times New Roman" w:cs="Times New Roman"/>
          <w:b/>
          <w:bCs/>
          <w:sz w:val="24"/>
          <w:szCs w:val="24"/>
        </w:rPr>
      </w:pPr>
      <w:r w:rsidRPr="0010074E">
        <w:rPr>
          <w:rFonts w:ascii="Times New Roman" w:hAnsi="Times New Roman" w:cs="Times New Roman"/>
          <w:b/>
          <w:bCs/>
          <w:sz w:val="24"/>
          <w:szCs w:val="24"/>
        </w:rPr>
        <w:t xml:space="preserve">Luke 11:13 (NKJV) says this, </w:t>
      </w:r>
      <w:r>
        <w:rPr>
          <w:rFonts w:ascii="Times New Roman" w:hAnsi="Times New Roman" w:cs="Times New Roman"/>
          <w:sz w:val="24"/>
          <w:szCs w:val="24"/>
        </w:rPr>
        <w:t>“1</w:t>
      </w:r>
      <w:r w:rsidRPr="0010074E">
        <w:rPr>
          <w:rFonts w:ascii="Times New Roman" w:hAnsi="Times New Roman" w:cs="Times New Roman"/>
          <w:sz w:val="24"/>
          <w:szCs w:val="24"/>
        </w:rPr>
        <w:t xml:space="preserve">3 If you then, being evil, know how to give good gifts to your children, how much more will </w:t>
      </w:r>
      <w:r w:rsidRPr="00EA49DC">
        <w:rPr>
          <w:rFonts w:ascii="Times New Roman" w:hAnsi="Times New Roman" w:cs="Times New Roman"/>
          <w:b/>
          <w:bCs/>
          <w:sz w:val="24"/>
          <w:szCs w:val="24"/>
        </w:rPr>
        <w:t>your heavenly Father give the Holy Spirit to those who ask Him!”</w:t>
      </w:r>
    </w:p>
    <w:p w14:paraId="3D807A8A" w14:textId="2DB3D14F" w:rsidR="00EA49DC" w:rsidRPr="00EA49DC" w:rsidRDefault="00EA49DC" w:rsidP="0010074E">
      <w:pPr>
        <w:rPr>
          <w:rFonts w:ascii="Times New Roman" w:hAnsi="Times New Roman" w:cs="Times New Roman"/>
          <w:sz w:val="24"/>
          <w:szCs w:val="24"/>
        </w:rPr>
      </w:pPr>
      <w:r>
        <w:rPr>
          <w:rFonts w:ascii="Times New Roman" w:hAnsi="Times New Roman" w:cs="Times New Roman"/>
          <w:sz w:val="24"/>
          <w:szCs w:val="24"/>
        </w:rPr>
        <w:lastRenderedPageBreak/>
        <w:t xml:space="preserve">Jesus was filled with the Holy Spirit to accomplish the will of the Father.  Therefore, we need to be filled with that same Spirit to accomplish the unfinished business of the Father.  Simply ask the Father in the name of Jesus to fill you with the blessed </w:t>
      </w:r>
      <w:r w:rsidR="00015300">
        <w:rPr>
          <w:rFonts w:ascii="Times New Roman" w:hAnsi="Times New Roman" w:cs="Times New Roman"/>
          <w:sz w:val="24"/>
          <w:szCs w:val="24"/>
        </w:rPr>
        <w:t>Holy Spirit that you may accomplish his will on earth.  Amen!</w:t>
      </w:r>
    </w:p>
    <w:p w14:paraId="375FCE3C" w14:textId="3C56D097" w:rsidR="00A90A07" w:rsidRDefault="00A90A07" w:rsidP="0010074E">
      <w:pPr>
        <w:rPr>
          <w:rFonts w:ascii="Times New Roman" w:hAnsi="Times New Roman" w:cs="Times New Roman"/>
          <w:sz w:val="24"/>
          <w:szCs w:val="24"/>
        </w:rPr>
      </w:pPr>
      <w:r>
        <w:rPr>
          <w:rFonts w:ascii="Times New Roman" w:hAnsi="Times New Roman" w:cs="Times New Roman"/>
          <w:sz w:val="24"/>
          <w:szCs w:val="24"/>
        </w:rPr>
        <w:t>I Love You, Be Blessed!</w:t>
      </w:r>
    </w:p>
    <w:p w14:paraId="698CF8B6" w14:textId="60DCDB0A" w:rsidR="00A90A07" w:rsidRDefault="00A90A07" w:rsidP="0010074E">
      <w:pPr>
        <w:rPr>
          <w:rFonts w:ascii="Times New Roman" w:hAnsi="Times New Roman" w:cs="Times New Roman"/>
          <w:sz w:val="24"/>
          <w:szCs w:val="24"/>
        </w:rPr>
      </w:pPr>
      <w:r>
        <w:rPr>
          <w:rFonts w:ascii="Times New Roman" w:hAnsi="Times New Roman" w:cs="Times New Roman"/>
          <w:sz w:val="24"/>
          <w:szCs w:val="24"/>
        </w:rPr>
        <w:t>Pastor Jimmy</w:t>
      </w:r>
    </w:p>
    <w:p w14:paraId="75B46B7E" w14:textId="77777777" w:rsidR="0010074E" w:rsidRDefault="0010074E" w:rsidP="0010074E">
      <w:pPr>
        <w:rPr>
          <w:rFonts w:ascii="Times New Roman" w:hAnsi="Times New Roman" w:cs="Times New Roman"/>
          <w:sz w:val="24"/>
          <w:szCs w:val="24"/>
        </w:rPr>
      </w:pPr>
    </w:p>
    <w:sectPr w:rsidR="00100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BE"/>
    <w:rsid w:val="0001237B"/>
    <w:rsid w:val="00015300"/>
    <w:rsid w:val="0009297C"/>
    <w:rsid w:val="0010074E"/>
    <w:rsid w:val="00426214"/>
    <w:rsid w:val="0046064D"/>
    <w:rsid w:val="00594F52"/>
    <w:rsid w:val="00A90A07"/>
    <w:rsid w:val="00C56CCB"/>
    <w:rsid w:val="00C60EBE"/>
    <w:rsid w:val="00EA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D215"/>
  <w15:chartTrackingRefBased/>
  <w15:docId w15:val="{C112B9ED-E765-4C7F-8ADC-D27F2815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cp:revision>
  <dcterms:created xsi:type="dcterms:W3CDTF">2022-04-24T15:08:00Z</dcterms:created>
  <dcterms:modified xsi:type="dcterms:W3CDTF">2022-04-30T21:34:00Z</dcterms:modified>
</cp:coreProperties>
</file>